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0341B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34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0011E9" w:rsidRPr="000011E9">
        <w:rPr>
          <w:rFonts w:ascii="Times New Roman" w:hAnsi="Times New Roman" w:cs="Times New Roman"/>
        </w:rPr>
        <w:t xml:space="preserve">Выполнение работ по восстановлению аварийной опоры №35 </w:t>
      </w:r>
      <w:proofErr w:type="gramStart"/>
      <w:r w:rsidR="000011E9" w:rsidRPr="000011E9">
        <w:rPr>
          <w:rFonts w:ascii="Times New Roman" w:hAnsi="Times New Roman" w:cs="Times New Roman"/>
        </w:rPr>
        <w:t>ВЛ</w:t>
      </w:r>
      <w:proofErr w:type="gramEnd"/>
      <w:r w:rsidR="000011E9" w:rsidRPr="000011E9">
        <w:rPr>
          <w:rFonts w:ascii="Times New Roman" w:hAnsi="Times New Roman" w:cs="Times New Roman"/>
        </w:rPr>
        <w:t xml:space="preserve"> 6 кВ </w:t>
      </w:r>
      <w:proofErr w:type="spellStart"/>
      <w:r w:rsidR="000011E9" w:rsidRPr="000011E9">
        <w:rPr>
          <w:rFonts w:ascii="Times New Roman" w:hAnsi="Times New Roman" w:cs="Times New Roman"/>
        </w:rPr>
        <w:t>ф</w:t>
      </w:r>
      <w:proofErr w:type="spellEnd"/>
      <w:r w:rsidR="000011E9" w:rsidRPr="000011E9">
        <w:rPr>
          <w:rFonts w:ascii="Times New Roman" w:hAnsi="Times New Roman" w:cs="Times New Roman"/>
        </w:rPr>
        <w:t xml:space="preserve"> 8 от ПС 35/6 кВ "К2051" до К2020 </w:t>
      </w:r>
      <w:proofErr w:type="spellStart"/>
      <w:r w:rsidR="000011E9" w:rsidRPr="000011E9">
        <w:rPr>
          <w:rFonts w:ascii="Times New Roman" w:hAnsi="Times New Roman" w:cs="Times New Roman"/>
        </w:rPr>
        <w:t>Cамотлорского</w:t>
      </w:r>
      <w:proofErr w:type="spellEnd"/>
      <w:r w:rsidR="000011E9" w:rsidRPr="000011E9">
        <w:rPr>
          <w:rFonts w:ascii="Times New Roman" w:hAnsi="Times New Roman" w:cs="Times New Roman"/>
        </w:rPr>
        <w:t xml:space="preserve"> месторождения нефти  в результате внешнего воздействия третьими лицами</w:t>
      </w:r>
      <w:r w:rsidR="00F84D5B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AB0902">
        <w:rPr>
          <w:sz w:val="22"/>
          <w:szCs w:val="22"/>
        </w:rPr>
        <w:t xml:space="preserve">5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157B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>567 663,60 руб. (</w:t>
      </w:r>
      <w:r w:rsidR="00F84D5B">
        <w:rPr>
          <w:rFonts w:ascii="Times New Roman" w:eastAsia="Times New Roman" w:hAnsi="Times New Roman" w:cs="Times New Roman"/>
          <w:lang w:eastAsia="ru-RU"/>
        </w:rPr>
        <w:t>п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>ятьсот шестьдесят сем</w:t>
      </w:r>
      <w:r w:rsidR="00F84D5B">
        <w:rPr>
          <w:rFonts w:ascii="Times New Roman" w:eastAsia="Times New Roman" w:hAnsi="Times New Roman" w:cs="Times New Roman"/>
          <w:lang w:eastAsia="ru-RU"/>
        </w:rPr>
        <w:t>ь тысяч шестьсот шестьдесят три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 xml:space="preserve"> рубля 60 копеек</w:t>
      </w:r>
      <w:r w:rsidR="00F84D5B">
        <w:rPr>
          <w:rFonts w:ascii="Times New Roman" w:eastAsia="Times New Roman" w:hAnsi="Times New Roman" w:cs="Times New Roman"/>
          <w:lang w:eastAsia="ru-RU"/>
        </w:rPr>
        <w:t>)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>94 610,60 руб. (</w:t>
      </w:r>
      <w:r w:rsidR="00F84D5B">
        <w:rPr>
          <w:rFonts w:ascii="Times New Roman" w:eastAsia="Times New Roman" w:hAnsi="Times New Roman" w:cs="Times New Roman"/>
          <w:lang w:eastAsia="ru-RU"/>
        </w:rPr>
        <w:t>д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>евяност</w:t>
      </w:r>
      <w:r w:rsidR="00F84D5B">
        <w:rPr>
          <w:rFonts w:ascii="Times New Roman" w:eastAsia="Times New Roman" w:hAnsi="Times New Roman" w:cs="Times New Roman"/>
          <w:lang w:eastAsia="ru-RU"/>
        </w:rPr>
        <w:t>о четыре тысячи шестьсот десять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 xml:space="preserve"> рублей 60 копеек</w:t>
      </w:r>
      <w:r w:rsidR="00F84D5B">
        <w:rPr>
          <w:rFonts w:ascii="Times New Roman" w:eastAsia="Times New Roman" w:hAnsi="Times New Roman" w:cs="Times New Roman"/>
          <w:lang w:eastAsia="ru-RU"/>
        </w:rPr>
        <w:t>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>473 053,00 руб. (</w:t>
      </w:r>
      <w:r w:rsidR="00F84D5B">
        <w:rPr>
          <w:rFonts w:ascii="Times New Roman" w:eastAsia="Times New Roman" w:hAnsi="Times New Roman" w:cs="Times New Roman"/>
          <w:lang w:eastAsia="ru-RU"/>
        </w:rPr>
        <w:t>ч</w:t>
      </w:r>
      <w:r w:rsidR="00F84D5B" w:rsidRPr="00F84D5B">
        <w:rPr>
          <w:rFonts w:ascii="Times New Roman" w:eastAsia="Times New Roman" w:hAnsi="Times New Roman" w:cs="Times New Roman"/>
          <w:lang w:eastAsia="ru-RU"/>
        </w:rPr>
        <w:t>етыреста семьдесят три тысячи пятьдесят три рубля 00 копеек</w:t>
      </w:r>
      <w:r w:rsidR="00F84D5B">
        <w:rPr>
          <w:rFonts w:ascii="Times New Roman" w:eastAsia="Times New Roman" w:hAnsi="Times New Roman" w:cs="Times New Roman"/>
          <w:lang w:eastAsia="ru-RU"/>
        </w:rPr>
        <w:t>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0011E9" w:rsidRPr="000011E9" w:rsidRDefault="00500655" w:rsidP="000011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500655">
        <w:rPr>
          <w:rFonts w:ascii="Times New Roman" w:hAnsi="Times New Roman" w:cs="Times New Roman"/>
        </w:rPr>
        <w:t xml:space="preserve">Начальная (максимальная) цена договора </w:t>
      </w:r>
      <w:r w:rsidR="000011E9" w:rsidRPr="000011E9">
        <w:rPr>
          <w:rFonts w:ascii="Times New Roman" w:hAnsi="Times New Roman" w:cs="Times New Roman"/>
        </w:rPr>
        <w:t xml:space="preserve">согласно сметной документации включает в себя стоимость выполняемых работ по договору, используемых Подрядчиком при выполнении работ материалов,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 </w:t>
      </w:r>
      <w:proofErr w:type="gramEnd"/>
    </w:p>
    <w:p w:rsidR="000011E9" w:rsidRPr="000011E9" w:rsidRDefault="000011E9" w:rsidP="000011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011E9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</w:rPr>
        <w:t>д</w:t>
      </w:r>
      <w:bookmarkStart w:id="0" w:name="_GoBack"/>
      <w:bookmarkEnd w:id="0"/>
      <w:r w:rsidRPr="000011E9">
        <w:rPr>
          <w:rFonts w:ascii="Times New Roman" w:hAnsi="Times New Roman" w:cs="Times New Roman"/>
        </w:rPr>
        <w:t>оговору.</w:t>
      </w:r>
    </w:p>
    <w:p w:rsidR="00C74B76" w:rsidRPr="00C74B76" w:rsidRDefault="000011E9" w:rsidP="000011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011E9">
        <w:rPr>
          <w:rFonts w:ascii="Times New Roman" w:hAnsi="Times New Roman" w:cs="Times New Roman"/>
        </w:rPr>
        <w:lastRenderedPageBreak/>
        <w:t>Уточнение стоимости материалов в сторону увеличения или уменьшения  возможно при условии подтверждения Подрядчиком стоимости материалов  с предоставление  копий счетов-фактур, товарных накладных (ТОРГ-12)/</w:t>
      </w:r>
      <w:proofErr w:type="gramStart"/>
      <w:r w:rsidR="00F84D5B">
        <w:rPr>
          <w:rFonts w:ascii="Times New Roman" w:hAnsi="Times New Roman" w:cs="Times New Roman"/>
        </w:rPr>
        <w:t>универсальных-передаточных</w:t>
      </w:r>
      <w:proofErr w:type="gramEnd"/>
      <w:r w:rsidR="00F84D5B">
        <w:rPr>
          <w:rFonts w:ascii="Times New Roman" w:hAnsi="Times New Roman" w:cs="Times New Roman"/>
        </w:rPr>
        <w:t xml:space="preserve"> документов (далее по тексту – </w:t>
      </w:r>
      <w:r w:rsidR="00F84D5B" w:rsidRPr="00F84D5B">
        <w:rPr>
          <w:rFonts w:ascii="Times New Roman" w:hAnsi="Times New Roman" w:cs="Times New Roman"/>
        </w:rPr>
        <w:t>УПД</w:t>
      </w:r>
      <w:r w:rsidR="00F84D5B">
        <w:rPr>
          <w:rFonts w:ascii="Times New Roman" w:hAnsi="Times New Roman" w:cs="Times New Roman"/>
        </w:rPr>
        <w:t>)</w:t>
      </w:r>
      <w:r w:rsidR="00500655" w:rsidRPr="00500655">
        <w:rPr>
          <w:rFonts w:ascii="Times New Roman" w:hAnsi="Times New Roman" w:cs="Times New Roman"/>
        </w:rPr>
        <w:t>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B60E2D" w:rsidRPr="00B60E2D">
        <w:rPr>
          <w:rFonts w:ascii="Times New Roman" w:hAnsi="Times New Roman" w:cs="Times New Roman"/>
        </w:rPr>
        <w:t>10</w:t>
      </w:r>
      <w:r w:rsidR="00E7042D">
        <w:rPr>
          <w:rFonts w:ascii="Times New Roman" w:hAnsi="Times New Roman" w:cs="Times New Roman"/>
        </w:rPr>
        <w:t xml:space="preserve">» </w:t>
      </w:r>
      <w:r w:rsidR="00B60E2D">
        <w:rPr>
          <w:rFonts w:ascii="Times New Roman" w:hAnsi="Times New Roman" w:cs="Times New Roman"/>
        </w:rPr>
        <w:t>июня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0341B6">
        <w:rPr>
          <w:rFonts w:ascii="Times New Roman" w:hAnsi="Times New Roman" w:cs="Times New Roman"/>
        </w:rPr>
        <w:t>5</w:t>
      </w:r>
      <w:r w:rsidR="00DA7550" w:rsidRPr="00726C1A">
        <w:rPr>
          <w:rFonts w:ascii="Times New Roman" w:hAnsi="Times New Roman" w:cs="Times New Roman"/>
        </w:rPr>
        <w:t>г. по «</w:t>
      </w:r>
      <w:r w:rsidR="00B60E2D">
        <w:rPr>
          <w:rFonts w:ascii="Times New Roman" w:hAnsi="Times New Roman" w:cs="Times New Roman"/>
        </w:rPr>
        <w:t>24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B60E2D">
        <w:rPr>
          <w:rFonts w:ascii="Times New Roman" w:hAnsi="Times New Roman" w:cs="Times New Roman"/>
        </w:rPr>
        <w:t>июня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B60E2D">
        <w:rPr>
          <w:rFonts w:ascii="Times New Roman" w:hAnsi="Times New Roman" w:cs="Times New Roman"/>
          <w:b/>
        </w:rPr>
        <w:t>14</w:t>
      </w:r>
      <w:r w:rsidR="004948CC">
        <w:rPr>
          <w:rFonts w:ascii="Times New Roman" w:hAnsi="Times New Roman" w:cs="Times New Roman"/>
          <w:b/>
        </w:rPr>
        <w:t>:</w:t>
      </w:r>
      <w:r w:rsidR="00B60E2D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B60E2D">
        <w:rPr>
          <w:rFonts w:ascii="Times New Roman" w:hAnsi="Times New Roman" w:cs="Times New Roman"/>
          <w:b/>
        </w:rPr>
        <w:t>10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B60E2D">
        <w:rPr>
          <w:rFonts w:ascii="Times New Roman" w:hAnsi="Times New Roman" w:cs="Times New Roman"/>
          <w:b/>
        </w:rPr>
        <w:t>июня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0341B6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B60E2D">
        <w:rPr>
          <w:rFonts w:ascii="Times New Roman" w:hAnsi="Times New Roman" w:cs="Times New Roman"/>
          <w:b/>
        </w:rPr>
        <w:t>15</w:t>
      </w:r>
      <w:r w:rsidR="004948CC">
        <w:rPr>
          <w:rFonts w:ascii="Times New Roman" w:hAnsi="Times New Roman" w:cs="Times New Roman"/>
          <w:b/>
        </w:rPr>
        <w:t>:</w:t>
      </w:r>
      <w:r w:rsidR="00B60E2D">
        <w:rPr>
          <w:rFonts w:ascii="Times New Roman" w:hAnsi="Times New Roman" w:cs="Times New Roman"/>
          <w:b/>
        </w:rPr>
        <w:t>30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B60E2D">
        <w:rPr>
          <w:rFonts w:ascii="Times New Roman" w:hAnsi="Times New Roman" w:cs="Times New Roman"/>
          <w:b/>
        </w:rPr>
        <w:t>18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B60E2D">
        <w:rPr>
          <w:rFonts w:ascii="Times New Roman" w:hAnsi="Times New Roman" w:cs="Times New Roman"/>
          <w:b/>
        </w:rPr>
        <w:t>июня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B60E2D">
        <w:rPr>
          <w:rFonts w:ascii="Times New Roman" w:hAnsi="Times New Roman" w:cs="Times New Roman"/>
          <w:b/>
        </w:rPr>
        <w:t>24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B60E2D">
        <w:rPr>
          <w:rFonts w:ascii="Times New Roman" w:hAnsi="Times New Roman" w:cs="Times New Roman"/>
          <w:b/>
        </w:rPr>
        <w:t>июня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B60E2D">
        <w:rPr>
          <w:sz w:val="22"/>
          <w:szCs w:val="22"/>
        </w:rPr>
        <w:t>24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B60E2D">
        <w:rPr>
          <w:sz w:val="22"/>
          <w:szCs w:val="22"/>
        </w:rPr>
        <w:t>июня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lastRenderedPageBreak/>
        <w:t>Дата, время: «</w:t>
      </w:r>
      <w:r w:rsidR="00B60E2D">
        <w:rPr>
          <w:rFonts w:ascii="Times New Roman" w:hAnsi="Times New Roman" w:cs="Times New Roman"/>
        </w:rPr>
        <w:t>30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B60E2D">
        <w:rPr>
          <w:rFonts w:ascii="Times New Roman" w:hAnsi="Times New Roman" w:cs="Times New Roman"/>
        </w:rPr>
        <w:t>июня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E63BD1" w:rsidRPr="000D05CE" w:rsidRDefault="00E63BD1" w:rsidP="00E63BD1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Дата и время: </w:t>
      </w:r>
      <w:r w:rsidR="00567230" w:rsidRPr="000D05CE">
        <w:rPr>
          <w:sz w:val="22"/>
          <w:szCs w:val="22"/>
        </w:rPr>
        <w:t>«</w:t>
      </w:r>
      <w:r w:rsidR="00B60E2D">
        <w:rPr>
          <w:sz w:val="22"/>
          <w:szCs w:val="22"/>
        </w:rPr>
        <w:t>30</w:t>
      </w:r>
      <w:r w:rsidR="00567230" w:rsidRPr="000D05CE">
        <w:rPr>
          <w:sz w:val="22"/>
          <w:szCs w:val="22"/>
        </w:rPr>
        <w:t xml:space="preserve">» </w:t>
      </w:r>
      <w:r w:rsidR="00B60E2D">
        <w:rPr>
          <w:sz w:val="22"/>
          <w:szCs w:val="22"/>
        </w:rPr>
        <w:t>июня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871B24">
        <w:rPr>
          <w:rFonts w:ascii="Times New Roman" w:hAnsi="Times New Roman" w:cs="Times New Roman"/>
        </w:rPr>
        <w:t>07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871B24">
        <w:rPr>
          <w:rFonts w:ascii="Times New Roman" w:hAnsi="Times New Roman" w:cs="Times New Roman"/>
        </w:rPr>
        <w:t>июля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461F0D">
        <w:rPr>
          <w:rFonts w:ascii="Times New Roman" w:hAnsi="Times New Roman" w:cs="Times New Roman"/>
        </w:rPr>
        <w:t>10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461F0D">
        <w:rPr>
          <w:rFonts w:ascii="Times New Roman" w:hAnsi="Times New Roman" w:cs="Times New Roman"/>
        </w:rPr>
        <w:t>июля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0341B6" w:rsidRPr="000341B6" w:rsidRDefault="000341B6" w:rsidP="00603C2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10"/>
      <w:bookmarkEnd w:id="11"/>
      <w:bookmarkEnd w:id="12"/>
      <w:bookmarkEnd w:id="13"/>
      <w:bookmarkEnd w:id="14"/>
      <w:r w:rsidRPr="000341B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0341B6" w:rsidP="00603C28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bookmarkStart w:id="15" w:name="_Toc524687149"/>
      <w:r w:rsidRPr="000341B6">
        <w:rPr>
          <w:rFonts w:ascii="Times New Roman" w:hAnsi="Times New Roman"/>
          <w:b/>
        </w:rPr>
        <w:t>ЗАПРЕТ</w:t>
      </w:r>
      <w:r w:rsidRPr="000341B6">
        <w:rPr>
          <w:rFonts w:ascii="Times New Roman" w:hAnsi="Times New Roman"/>
        </w:rPr>
        <w:t xml:space="preserve"> </w:t>
      </w:r>
      <w:r w:rsidRPr="000341B6">
        <w:rPr>
          <w:rFonts w:ascii="Times New Roman" w:hAnsi="Times New Roman"/>
          <w:b/>
        </w:rPr>
        <w:t xml:space="preserve">не установлен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ОГРАНИЧЕНИЕ </w:t>
      </w:r>
      <w:r w:rsidR="004E247E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 xml:space="preserve">установлено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 xml:space="preserve">, </w:t>
      </w:r>
      <w:r w:rsidR="004E247E">
        <w:rPr>
          <w:rFonts w:ascii="Times New Roman" w:hAnsi="Times New Roman"/>
        </w:rPr>
        <w:t xml:space="preserve">не </w:t>
      </w:r>
      <w:r w:rsidRPr="000341B6">
        <w:rPr>
          <w:rFonts w:ascii="Times New Roman" w:hAnsi="Times New Roman"/>
        </w:rPr>
        <w:t>указаны в перечне приложения №2 к Постановлению №1875.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ПРЕИМУЩЕСТВО </w:t>
      </w:r>
      <w:r w:rsidR="00603C28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>установлено</w:t>
      </w:r>
      <w:r w:rsidRPr="000341B6">
        <w:rPr>
          <w:rFonts w:ascii="Times New Roman" w:hAnsi="Times New Roman"/>
        </w:rPr>
        <w:t>, предусмотренное пунктом 1 Постановления №1875.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F0D" w:rsidRDefault="00461F0D" w:rsidP="00F43090">
      <w:pPr>
        <w:spacing w:after="0" w:line="240" w:lineRule="auto"/>
      </w:pPr>
      <w:r>
        <w:separator/>
      </w:r>
    </w:p>
  </w:endnote>
  <w:endnote w:type="continuationSeparator" w:id="0">
    <w:p w:rsidR="00461F0D" w:rsidRDefault="00461F0D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F0D" w:rsidRDefault="00461F0D" w:rsidP="00F43090">
      <w:pPr>
        <w:spacing w:after="0" w:line="240" w:lineRule="auto"/>
      </w:pPr>
      <w:r>
        <w:separator/>
      </w:r>
    </w:p>
  </w:footnote>
  <w:footnote w:type="continuationSeparator" w:id="0">
    <w:p w:rsidR="00461F0D" w:rsidRDefault="00461F0D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E7790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1F0D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1B24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0E2D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7E6D1-F8C4-495D-9592-1675CBE9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57</cp:revision>
  <cp:lastPrinted>2025-04-09T12:03:00Z</cp:lastPrinted>
  <dcterms:created xsi:type="dcterms:W3CDTF">2020-01-09T09:09:00Z</dcterms:created>
  <dcterms:modified xsi:type="dcterms:W3CDTF">2025-06-10T10:00:00Z</dcterms:modified>
</cp:coreProperties>
</file>